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96E" w:rsidRPr="00327811" w:rsidRDefault="0013496E" w:rsidP="0013496E">
      <w:pPr>
        <w:rPr>
          <w:b/>
          <w:sz w:val="32"/>
          <w:szCs w:val="32"/>
          <w:u w:val="single"/>
        </w:rPr>
      </w:pPr>
      <w:r w:rsidRPr="00327811">
        <w:rPr>
          <w:b/>
          <w:sz w:val="32"/>
          <w:szCs w:val="32"/>
          <w:u w:val="single"/>
        </w:rPr>
        <w:t>AMPLIACIÓN DE LA SUBASTA A BENEFICIO DE S. ROQUE-ROA</w:t>
      </w:r>
    </w:p>
    <w:p w:rsidR="0013496E" w:rsidRDefault="000527C7" w:rsidP="00327811">
      <w:pPr>
        <w:spacing w:after="0" w:line="240" w:lineRule="auto"/>
        <w:rPr>
          <w:sz w:val="24"/>
          <w:szCs w:val="24"/>
        </w:rPr>
      </w:pPr>
      <w:r>
        <w:rPr>
          <w:sz w:val="24"/>
          <w:szCs w:val="24"/>
        </w:rPr>
        <w:t>Hemos recibido</w:t>
      </w:r>
      <w:r w:rsidR="0013496E">
        <w:rPr>
          <w:sz w:val="24"/>
          <w:szCs w:val="24"/>
        </w:rPr>
        <w:t xml:space="preserve"> otra donación para ampliar </w:t>
      </w:r>
      <w:r>
        <w:rPr>
          <w:sz w:val="24"/>
          <w:szCs w:val="24"/>
        </w:rPr>
        <w:t>la subasta del 23 de Septiembre a las 20:30h en el Centro Cívico.</w:t>
      </w:r>
      <w:r w:rsidR="0013496E">
        <w:rPr>
          <w:sz w:val="24"/>
          <w:szCs w:val="24"/>
        </w:rPr>
        <w:t>:</w:t>
      </w:r>
    </w:p>
    <w:p w:rsidR="0013496E" w:rsidRDefault="000527C7" w:rsidP="00327811">
      <w:pPr>
        <w:spacing w:after="0" w:line="240" w:lineRule="auto"/>
        <w:rPr>
          <w:sz w:val="24"/>
          <w:szCs w:val="24"/>
        </w:rPr>
      </w:pPr>
      <w:r>
        <w:rPr>
          <w:sz w:val="24"/>
          <w:szCs w:val="24"/>
        </w:rPr>
        <w:t xml:space="preserve">Con el </w:t>
      </w:r>
      <w:r w:rsidR="0013496E" w:rsidRPr="00C74D8F">
        <w:rPr>
          <w:b/>
          <w:sz w:val="24"/>
          <w:szCs w:val="24"/>
        </w:rPr>
        <w:t>Nº 11.-</w:t>
      </w:r>
      <w:r w:rsidR="0013496E">
        <w:rPr>
          <w:sz w:val="24"/>
          <w:szCs w:val="24"/>
        </w:rPr>
        <w:t>Un precioso mantón de manila de seda natural, de los años 50, bordado a mano, muy bien conservado. Con abundantes flecos hechos y cosidos a mano</w:t>
      </w:r>
      <w:r w:rsidR="00C74D8F">
        <w:rPr>
          <w:sz w:val="24"/>
          <w:szCs w:val="24"/>
        </w:rPr>
        <w:t>; Ángela Sánchez Martín.</w:t>
      </w:r>
    </w:p>
    <w:p w:rsidR="0013496E" w:rsidRDefault="0013496E" w:rsidP="00327811">
      <w:pPr>
        <w:spacing w:after="0" w:line="240" w:lineRule="auto"/>
        <w:rPr>
          <w:sz w:val="24"/>
          <w:szCs w:val="24"/>
        </w:rPr>
      </w:pPr>
      <w:r>
        <w:rPr>
          <w:sz w:val="24"/>
          <w:szCs w:val="24"/>
        </w:rPr>
        <w:t>La anchura de la tela es de 135x135cm; la medida de la rejilla de los flecos, hecha a mano, mide 15cm y la medida de los flecos es de 50cm.</w:t>
      </w:r>
    </w:p>
    <w:p w:rsidR="0013496E" w:rsidRDefault="0013496E" w:rsidP="00327811">
      <w:pPr>
        <w:spacing w:after="0" w:line="240" w:lineRule="auto"/>
        <w:rPr>
          <w:sz w:val="24"/>
          <w:szCs w:val="24"/>
        </w:rPr>
      </w:pPr>
      <w:r>
        <w:rPr>
          <w:sz w:val="24"/>
          <w:szCs w:val="24"/>
        </w:rPr>
        <w:t>Precio de salida 420€</w:t>
      </w:r>
    </w:p>
    <w:p w:rsidR="0013496E" w:rsidRDefault="00C74D8F" w:rsidP="00327811">
      <w:pPr>
        <w:spacing w:after="0" w:line="240" w:lineRule="auto"/>
        <w:rPr>
          <w:sz w:val="24"/>
          <w:szCs w:val="24"/>
        </w:rPr>
      </w:pPr>
      <w:r>
        <w:rPr>
          <w:sz w:val="24"/>
          <w:szCs w:val="24"/>
        </w:rPr>
        <w:t>Se po</w:t>
      </w:r>
      <w:r w:rsidR="002C4997">
        <w:rPr>
          <w:sz w:val="24"/>
          <w:szCs w:val="24"/>
        </w:rPr>
        <w:t>drá pujar por él al igual que l</w:t>
      </w:r>
      <w:r>
        <w:rPr>
          <w:sz w:val="24"/>
          <w:szCs w:val="24"/>
        </w:rPr>
        <w:t xml:space="preserve">os demás objetos. </w:t>
      </w:r>
      <w:r w:rsidR="0013496E">
        <w:rPr>
          <w:sz w:val="24"/>
          <w:szCs w:val="24"/>
        </w:rPr>
        <w:t xml:space="preserve">Se pondrá la información al lado de los carteles y en la página del Ayuntamiento. </w:t>
      </w:r>
    </w:p>
    <w:p w:rsidR="003F744B" w:rsidRPr="00311D42" w:rsidRDefault="009B7E06" w:rsidP="00327811">
      <w:pPr>
        <w:spacing w:after="0" w:line="240" w:lineRule="auto"/>
        <w:rPr>
          <w:b/>
          <w:sz w:val="28"/>
          <w:szCs w:val="28"/>
        </w:rPr>
      </w:pPr>
      <w:r w:rsidRPr="00311D42">
        <w:rPr>
          <w:b/>
          <w:sz w:val="28"/>
          <w:szCs w:val="28"/>
        </w:rPr>
        <w:t xml:space="preserve">HABRÁ </w:t>
      </w:r>
      <w:r w:rsidR="001C7E00" w:rsidRPr="00311D42">
        <w:rPr>
          <w:b/>
          <w:sz w:val="28"/>
          <w:szCs w:val="28"/>
        </w:rPr>
        <w:t>NUEVA EXPOSICIÓN DE LOS OBJETOS EN EL CENTRO CÍVICO</w:t>
      </w:r>
      <w:r w:rsidR="00435C76" w:rsidRPr="00311D42">
        <w:rPr>
          <w:b/>
          <w:sz w:val="28"/>
          <w:szCs w:val="28"/>
        </w:rPr>
        <w:t>, EL DOMINGO 21 DE SEPTIEMBRE DESDE LAS 18:00H, HASTA LAS 21:00</w:t>
      </w:r>
      <w:r w:rsidRPr="00311D42">
        <w:rPr>
          <w:b/>
          <w:sz w:val="28"/>
          <w:szCs w:val="28"/>
        </w:rPr>
        <w:t>h</w:t>
      </w:r>
      <w:r w:rsidR="00702B89" w:rsidRPr="00311D42">
        <w:rPr>
          <w:b/>
          <w:sz w:val="28"/>
          <w:szCs w:val="28"/>
        </w:rPr>
        <w:t>,</w:t>
      </w:r>
      <w:r w:rsidRPr="00311D42">
        <w:rPr>
          <w:b/>
          <w:sz w:val="28"/>
          <w:szCs w:val="28"/>
        </w:rPr>
        <w:t xml:space="preserve"> EN LA SALA DE </w:t>
      </w:r>
      <w:r w:rsidR="00702B89" w:rsidRPr="00311D42">
        <w:rPr>
          <w:b/>
          <w:sz w:val="28"/>
          <w:szCs w:val="28"/>
        </w:rPr>
        <w:t>EXPOSICIONES.</w:t>
      </w:r>
    </w:p>
    <w:p w:rsidR="00327811" w:rsidRDefault="00435C76" w:rsidP="00327811">
      <w:pPr>
        <w:spacing w:after="0" w:line="240" w:lineRule="auto"/>
      </w:pPr>
      <w:r>
        <w:t xml:space="preserve">IMPORTANTE: </w:t>
      </w:r>
      <w:r>
        <w:br/>
        <w:t>Hay un error en el cartel en la parte de abajo: Donde pone 23 de Agosto, es 23 de Septiembre; como dice el comienzo el cartel.</w:t>
      </w:r>
    </w:p>
    <w:p w:rsidR="00394D27" w:rsidRPr="00435C76" w:rsidRDefault="00394D27" w:rsidP="00327811">
      <w:pPr>
        <w:spacing w:after="0" w:line="240" w:lineRule="auto"/>
      </w:pPr>
    </w:p>
    <w:p w:rsidR="0013496E" w:rsidRPr="001C7E00" w:rsidRDefault="0013496E" w:rsidP="00327811">
      <w:pPr>
        <w:spacing w:after="0" w:line="240" w:lineRule="auto"/>
        <w:rPr>
          <w:b/>
          <w:sz w:val="32"/>
          <w:szCs w:val="32"/>
        </w:rPr>
      </w:pPr>
      <w:r w:rsidRPr="001C7E00">
        <w:rPr>
          <w:b/>
          <w:sz w:val="32"/>
          <w:szCs w:val="32"/>
        </w:rPr>
        <w:t>EXPLICACIÓN DE LA SUBASTA A BENEFICIO DE S. ROQUE-ROA</w:t>
      </w:r>
    </w:p>
    <w:p w:rsidR="0013496E" w:rsidRDefault="0013496E" w:rsidP="00327811">
      <w:pPr>
        <w:spacing w:after="0" w:line="240" w:lineRule="auto"/>
        <w:rPr>
          <w:sz w:val="24"/>
          <w:szCs w:val="24"/>
        </w:rPr>
      </w:pPr>
      <w:r>
        <w:rPr>
          <w:sz w:val="24"/>
          <w:szCs w:val="24"/>
        </w:rPr>
        <w:t>La subasta, es a pliego cerrado. Quiere decir, que antes de las 14:00h del día 23 de Septiembre hay que pujar para obtener el objeto;  poniendo en una hoja el nº del objeto elegido; el precio por el que pujas a partir de la valoración de los objetos, el nombre y apellidos y un nº de teléfono de contacto.</w:t>
      </w:r>
    </w:p>
    <w:p w:rsidR="0013496E" w:rsidRDefault="0013496E" w:rsidP="00327811">
      <w:pPr>
        <w:spacing w:after="0" w:line="240" w:lineRule="auto"/>
        <w:rPr>
          <w:sz w:val="24"/>
          <w:szCs w:val="24"/>
        </w:rPr>
      </w:pPr>
      <w:r>
        <w:rPr>
          <w:sz w:val="24"/>
          <w:szCs w:val="24"/>
        </w:rPr>
        <w:t>El Ayuntamiento recoge pujas, la librería C</w:t>
      </w:r>
      <w:r w:rsidR="003C580E">
        <w:rPr>
          <w:sz w:val="24"/>
          <w:szCs w:val="24"/>
        </w:rPr>
        <w:t xml:space="preserve">arrascal, Mª Inmaculada Crespo </w:t>
      </w:r>
      <w:proofErr w:type="spellStart"/>
      <w:r w:rsidR="003C580E">
        <w:rPr>
          <w:sz w:val="24"/>
          <w:szCs w:val="24"/>
        </w:rPr>
        <w:t>Crespo</w:t>
      </w:r>
      <w:proofErr w:type="spellEnd"/>
      <w:r>
        <w:rPr>
          <w:sz w:val="24"/>
          <w:szCs w:val="24"/>
        </w:rPr>
        <w:t xml:space="preserve"> y un e-mail puesto en el cartel de la subasta.</w:t>
      </w:r>
    </w:p>
    <w:p w:rsidR="0013496E" w:rsidRDefault="0013496E" w:rsidP="00327811">
      <w:pPr>
        <w:spacing w:after="0" w:line="240" w:lineRule="auto"/>
        <w:rPr>
          <w:sz w:val="24"/>
          <w:szCs w:val="24"/>
        </w:rPr>
      </w:pPr>
      <w:r>
        <w:rPr>
          <w:sz w:val="24"/>
          <w:szCs w:val="24"/>
        </w:rPr>
        <w:t>Las papeletas de la puja se abrirán el día 23 ante un jurado en el centro cívico. Pero antes de que se abran las pujas, el público asistente podrá entregar pujas de última hora durante unos minutos</w:t>
      </w:r>
      <w:r w:rsidR="007A7BCD">
        <w:rPr>
          <w:sz w:val="24"/>
          <w:szCs w:val="24"/>
        </w:rPr>
        <w:t xml:space="preserve"> pudiendo ver los objetos expuestos</w:t>
      </w:r>
      <w:r>
        <w:rPr>
          <w:sz w:val="24"/>
          <w:szCs w:val="24"/>
        </w:rPr>
        <w:t>; debido a la incorporación del regalo del mantón de manila de Ángela</w:t>
      </w:r>
      <w:r w:rsidR="007A7BCD">
        <w:rPr>
          <w:sz w:val="24"/>
          <w:szCs w:val="24"/>
        </w:rPr>
        <w:t>, desde</w:t>
      </w:r>
      <w:r>
        <w:rPr>
          <w:sz w:val="24"/>
          <w:szCs w:val="24"/>
        </w:rPr>
        <w:t xml:space="preserve"> el dí</w:t>
      </w:r>
      <w:r w:rsidR="003F744B">
        <w:rPr>
          <w:sz w:val="24"/>
          <w:szCs w:val="24"/>
        </w:rPr>
        <w:t>a 2 de</w:t>
      </w:r>
      <w:r w:rsidR="007A7BCD">
        <w:rPr>
          <w:sz w:val="24"/>
          <w:szCs w:val="24"/>
        </w:rPr>
        <w:t xml:space="preserve"> Sep</w:t>
      </w:r>
      <w:r>
        <w:rPr>
          <w:sz w:val="24"/>
          <w:szCs w:val="24"/>
        </w:rPr>
        <w:t xml:space="preserve">. </w:t>
      </w:r>
    </w:p>
    <w:p w:rsidR="007B6012" w:rsidRDefault="0013496E" w:rsidP="00327811">
      <w:pPr>
        <w:spacing w:after="0" w:line="240" w:lineRule="auto"/>
        <w:rPr>
          <w:sz w:val="24"/>
          <w:szCs w:val="24"/>
        </w:rPr>
      </w:pPr>
      <w:r>
        <w:rPr>
          <w:sz w:val="24"/>
          <w:szCs w:val="24"/>
        </w:rPr>
        <w:t>El precio de puja más elevado será el ganador del objeto.</w:t>
      </w:r>
    </w:p>
    <w:p w:rsidR="007B6012" w:rsidRDefault="007B6012" w:rsidP="00327811">
      <w:pPr>
        <w:spacing w:after="0" w:line="240" w:lineRule="auto"/>
        <w:rPr>
          <w:sz w:val="24"/>
          <w:szCs w:val="24"/>
        </w:rPr>
      </w:pPr>
    </w:p>
    <w:p w:rsidR="0013496E" w:rsidRPr="00E61F6C" w:rsidRDefault="007B6012" w:rsidP="00327811">
      <w:pPr>
        <w:spacing w:after="0" w:line="240" w:lineRule="auto"/>
        <w:rPr>
          <w:sz w:val="24"/>
          <w:szCs w:val="24"/>
        </w:rPr>
      </w:pPr>
      <w:r>
        <w:rPr>
          <w:sz w:val="24"/>
          <w:szCs w:val="24"/>
        </w:rPr>
        <w:t>Nº:11</w:t>
      </w:r>
      <w:r w:rsidR="00F74721">
        <w:rPr>
          <w:sz w:val="24"/>
          <w:szCs w:val="24"/>
        </w:rPr>
        <w:t xml:space="preserve"> de la subasta.</w:t>
      </w:r>
      <w:bookmarkStart w:id="0" w:name="_GoBack"/>
      <w:bookmarkEnd w:id="0"/>
    </w:p>
    <w:p w:rsidR="00207563" w:rsidRDefault="00447EA9" w:rsidP="00447EA9">
      <w:pPr>
        <w:spacing w:after="0" w:line="240" w:lineRule="auto"/>
      </w:pPr>
      <w:r>
        <w:rPr>
          <w:noProof/>
          <w:lang w:eastAsia="es-ES"/>
        </w:rPr>
        <w:drawing>
          <wp:inline distT="0" distB="0" distL="0" distR="0">
            <wp:extent cx="5400040" cy="359981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TÓN_1915.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3599815"/>
                    </a:xfrm>
                    <a:prstGeom prst="rect">
                      <a:avLst/>
                    </a:prstGeom>
                  </pic:spPr>
                </pic:pic>
              </a:graphicData>
            </a:graphic>
          </wp:inline>
        </w:drawing>
      </w:r>
    </w:p>
    <w:sectPr w:rsidR="00207563" w:rsidSect="007B6012">
      <w:pgSz w:w="11906" w:h="16838"/>
      <w:pgMar w:top="568" w:right="170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96E"/>
    <w:rsid w:val="000527C7"/>
    <w:rsid w:val="000A3AA9"/>
    <w:rsid w:val="0013496E"/>
    <w:rsid w:val="001C7E00"/>
    <w:rsid w:val="00207563"/>
    <w:rsid w:val="002C4997"/>
    <w:rsid w:val="00311D42"/>
    <w:rsid w:val="00327811"/>
    <w:rsid w:val="00394D27"/>
    <w:rsid w:val="003C580E"/>
    <w:rsid w:val="003F744B"/>
    <w:rsid w:val="00435C76"/>
    <w:rsid w:val="00447EA9"/>
    <w:rsid w:val="00702B89"/>
    <w:rsid w:val="007A7BCD"/>
    <w:rsid w:val="007B6012"/>
    <w:rsid w:val="009B7E06"/>
    <w:rsid w:val="00C74D8F"/>
    <w:rsid w:val="00F747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F6EF5-577D-404E-AD45-E4200E8A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9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282</Words>
  <Characters>1551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CALCRESPO</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 CALCRESPO</dc:creator>
  <cp:keywords/>
  <dc:description/>
  <cp:lastModifiedBy>ACC CALCRESPO</cp:lastModifiedBy>
  <cp:revision>3</cp:revision>
  <dcterms:created xsi:type="dcterms:W3CDTF">2014-09-11T10:04:00Z</dcterms:created>
  <dcterms:modified xsi:type="dcterms:W3CDTF">2014-09-11T10:30:00Z</dcterms:modified>
</cp:coreProperties>
</file>